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9759" w:type="dxa"/>
        <w:tblLayout w:type="fixed"/>
        <w:tblLook w:val="04A0" w:firstRow="1" w:lastRow="0" w:firstColumn="1" w:lastColumn="0" w:noHBand="0" w:noVBand="1"/>
      </w:tblPr>
      <w:tblGrid>
        <w:gridCol w:w="704"/>
        <w:gridCol w:w="1985"/>
        <w:gridCol w:w="7070"/>
      </w:tblGrid>
      <w:tr w:rsidR="00CB4EF9" w14:paraId="5D07A26E" w14:textId="77777777" w:rsidTr="00CB4EF9">
        <w:trPr>
          <w:trHeight w:val="454"/>
        </w:trPr>
        <w:tc>
          <w:tcPr>
            <w:tcW w:w="2689" w:type="dxa"/>
            <w:gridSpan w:val="2"/>
            <w:tcBorders>
              <w:bottom w:val="single" w:sz="4" w:space="0" w:color="000000" w:themeColor="text1"/>
              <w:right w:val="single" w:sz="2" w:space="0" w:color="D9E2F3" w:themeColor="accent1" w:themeTint="33"/>
            </w:tcBorders>
            <w:shd w:val="clear" w:color="auto" w:fill="D9E2F3" w:themeFill="accent1" w:themeFillTint="33"/>
          </w:tcPr>
          <w:p w14:paraId="1FB66C97" w14:textId="646EDC40" w:rsidR="00CB4EF9" w:rsidRPr="00526235" w:rsidRDefault="00CB4EF9" w:rsidP="00954C10">
            <w:pPr>
              <w:rPr>
                <w:b/>
              </w:rPr>
            </w:pPr>
            <w:r>
              <w:rPr>
                <w:b/>
                <w:bCs/>
              </w:rPr>
              <w:t>Title</w:t>
            </w:r>
          </w:p>
        </w:tc>
        <w:tc>
          <w:tcPr>
            <w:tcW w:w="7070" w:type="dxa"/>
            <w:tcBorders>
              <w:left w:val="single" w:sz="2" w:space="0" w:color="D9E2F3" w:themeColor="accent1" w:themeTint="33"/>
              <w:bottom w:val="single" w:sz="4" w:space="0" w:color="000000" w:themeColor="text1"/>
            </w:tcBorders>
          </w:tcPr>
          <w:p w14:paraId="34708E16" w14:textId="77777777" w:rsidR="00CB4EF9" w:rsidRDefault="00CB4EF9" w:rsidP="00954C10"/>
        </w:tc>
      </w:tr>
      <w:tr w:rsidR="00CB4EF9" w14:paraId="51337190" w14:textId="77777777" w:rsidTr="00CB4EF9">
        <w:trPr>
          <w:trHeight w:val="454"/>
        </w:trPr>
        <w:tc>
          <w:tcPr>
            <w:tcW w:w="2689" w:type="dxa"/>
            <w:gridSpan w:val="2"/>
            <w:tcBorders>
              <w:bottom w:val="single" w:sz="4" w:space="0" w:color="000000" w:themeColor="text1"/>
              <w:right w:val="single" w:sz="2" w:space="0" w:color="D9E2F3" w:themeColor="accent1" w:themeTint="33"/>
            </w:tcBorders>
            <w:shd w:val="clear" w:color="auto" w:fill="D9E2F3" w:themeFill="accent1" w:themeFillTint="33"/>
          </w:tcPr>
          <w:p w14:paraId="0BAD4799" w14:textId="6DF22DC9" w:rsidR="00CB4EF9" w:rsidRPr="00526235" w:rsidRDefault="00CB4EF9" w:rsidP="00954C10">
            <w:pPr>
              <w:rPr>
                <w:b/>
              </w:rPr>
            </w:pPr>
            <w:r>
              <w:rPr>
                <w:b/>
                <w:bCs/>
              </w:rPr>
              <w:t>Subtitle</w:t>
            </w:r>
          </w:p>
        </w:tc>
        <w:tc>
          <w:tcPr>
            <w:tcW w:w="7070" w:type="dxa"/>
            <w:tcBorders>
              <w:left w:val="single" w:sz="2" w:space="0" w:color="D9E2F3" w:themeColor="accent1" w:themeTint="33"/>
              <w:bottom w:val="single" w:sz="4" w:space="0" w:color="000000" w:themeColor="text1"/>
            </w:tcBorders>
          </w:tcPr>
          <w:p w14:paraId="11A06445" w14:textId="77777777" w:rsidR="00CB4EF9" w:rsidRDefault="00CB4EF9" w:rsidP="00954C10"/>
        </w:tc>
      </w:tr>
      <w:tr w:rsidR="00CB4EF9" w14:paraId="726E043E" w14:textId="77777777" w:rsidTr="00CB4EF9">
        <w:trPr>
          <w:trHeight w:val="340"/>
        </w:trPr>
        <w:tc>
          <w:tcPr>
            <w:tcW w:w="704" w:type="dxa"/>
            <w:tcBorders>
              <w:bottom w:val="single" w:sz="4" w:space="0" w:color="000000" w:themeColor="text1"/>
              <w:right w:val="single" w:sz="2" w:space="0" w:color="D9E2F3" w:themeColor="accent1" w:themeTint="33"/>
            </w:tcBorders>
            <w:shd w:val="clear" w:color="auto" w:fill="auto"/>
          </w:tcPr>
          <w:p w14:paraId="034675F2" w14:textId="77777777" w:rsidR="00CB4EF9" w:rsidRPr="005E4030" w:rsidRDefault="00CB4EF9" w:rsidP="00954C10">
            <w:pPr>
              <w:rPr>
                <w:bCs/>
                <w:sz w:val="20"/>
                <w:szCs w:val="20"/>
              </w:rPr>
            </w:pPr>
            <w:r w:rsidRPr="00173248">
              <w:rPr>
                <w:noProof/>
              </w:rPr>
              <w:drawing>
                <wp:inline distT="0" distB="0" distL="0" distR="0" wp14:anchorId="08F139F2" wp14:editId="29489E28">
                  <wp:extent cx="279350" cy="288000"/>
                  <wp:effectExtent l="0" t="0" r="6985" b="0"/>
                  <wp:docPr id="235" name="Picture 235" descr="C:\Users\yolan\AppData\Local\Temp\SNAGHTML199f60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olan\AppData\Local\Temp\SNAGHTML199f60ed.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9350" cy="288000"/>
                          </a:xfrm>
                          <a:prstGeom prst="rect">
                            <a:avLst/>
                          </a:prstGeom>
                          <a:noFill/>
                          <a:ln>
                            <a:noFill/>
                          </a:ln>
                        </pic:spPr>
                      </pic:pic>
                    </a:graphicData>
                  </a:graphic>
                </wp:inline>
              </w:drawing>
            </w:r>
          </w:p>
        </w:tc>
        <w:tc>
          <w:tcPr>
            <w:tcW w:w="1985" w:type="dxa"/>
            <w:tcBorders>
              <w:left w:val="single" w:sz="2" w:space="0" w:color="D9E2F3" w:themeColor="accent1" w:themeTint="33"/>
              <w:bottom w:val="single" w:sz="4" w:space="0" w:color="000000" w:themeColor="text1"/>
              <w:right w:val="single" w:sz="2" w:space="0" w:color="D9E2F3" w:themeColor="accent1" w:themeTint="33"/>
            </w:tcBorders>
            <w:shd w:val="clear" w:color="auto" w:fill="D9E2F3" w:themeFill="accent1" w:themeFillTint="33"/>
            <w:vAlign w:val="center"/>
          </w:tcPr>
          <w:p w14:paraId="41276D87" w14:textId="77777777" w:rsidR="00CB4EF9" w:rsidRPr="00526235" w:rsidRDefault="00CB4EF9" w:rsidP="00954C10">
            <w:pPr>
              <w:rPr>
                <w:b/>
              </w:rPr>
            </w:pPr>
            <w:r w:rsidRPr="00526235">
              <w:rPr>
                <w:b/>
              </w:rPr>
              <w:t>Purpose/Focus</w:t>
            </w:r>
          </w:p>
        </w:tc>
        <w:tc>
          <w:tcPr>
            <w:tcW w:w="7070" w:type="dxa"/>
            <w:tcBorders>
              <w:left w:val="single" w:sz="2" w:space="0" w:color="D9E2F3" w:themeColor="accent1" w:themeTint="33"/>
              <w:bottom w:val="single" w:sz="4" w:space="0" w:color="000000" w:themeColor="text1"/>
            </w:tcBorders>
          </w:tcPr>
          <w:p w14:paraId="20A198C2" w14:textId="77777777" w:rsidR="00CB4EF9" w:rsidRDefault="00CB4EF9" w:rsidP="00954C10"/>
        </w:tc>
      </w:tr>
      <w:tr w:rsidR="00CB4EF9" w14:paraId="6F215924" w14:textId="77777777" w:rsidTr="00CB4EF9">
        <w:trPr>
          <w:trHeight w:val="340"/>
        </w:trPr>
        <w:tc>
          <w:tcPr>
            <w:tcW w:w="704" w:type="dxa"/>
            <w:tcBorders>
              <w:top w:val="nil"/>
              <w:right w:val="single" w:sz="2" w:space="0" w:color="D9E2F3" w:themeColor="accent1" w:themeTint="33"/>
            </w:tcBorders>
            <w:shd w:val="clear" w:color="auto" w:fill="auto"/>
          </w:tcPr>
          <w:p w14:paraId="01A5C074" w14:textId="77777777" w:rsidR="00CB4EF9" w:rsidRPr="005E4030" w:rsidRDefault="00CB4EF9" w:rsidP="00954C10">
            <w:pPr>
              <w:rPr>
                <w:bCs/>
                <w:sz w:val="20"/>
                <w:szCs w:val="20"/>
              </w:rPr>
            </w:pPr>
            <w:r>
              <w:rPr>
                <w:noProof/>
              </w:rPr>
              <w:drawing>
                <wp:inline distT="0" distB="0" distL="0" distR="0" wp14:anchorId="61E82292" wp14:editId="2183242A">
                  <wp:extent cx="278765" cy="287655"/>
                  <wp:effectExtent l="0" t="0" r="6985" b="0"/>
                  <wp:docPr id="74" name="Picture 74" descr="C:\Users\yolan\AppData\Local\Temp\SNAGHTML26503a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yolan\AppData\Local\Temp\SNAGHTML26503ad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8765" cy="287655"/>
                          </a:xfrm>
                          <a:prstGeom prst="rect">
                            <a:avLst/>
                          </a:prstGeom>
                          <a:noFill/>
                          <a:ln>
                            <a:noFill/>
                          </a:ln>
                        </pic:spPr>
                      </pic:pic>
                    </a:graphicData>
                  </a:graphic>
                </wp:inline>
              </w:drawing>
            </w:r>
          </w:p>
        </w:tc>
        <w:tc>
          <w:tcPr>
            <w:tcW w:w="1985" w:type="dxa"/>
            <w:tcBorders>
              <w:top w:val="nil"/>
              <w:left w:val="single" w:sz="2" w:space="0" w:color="D9E2F3" w:themeColor="accent1" w:themeTint="33"/>
              <w:right w:val="single" w:sz="2" w:space="0" w:color="D9E2F3" w:themeColor="accent1" w:themeTint="33"/>
            </w:tcBorders>
            <w:shd w:val="clear" w:color="auto" w:fill="D9E2F3" w:themeFill="accent1" w:themeFillTint="33"/>
            <w:vAlign w:val="center"/>
          </w:tcPr>
          <w:p w14:paraId="4ED4D46B" w14:textId="77777777" w:rsidR="00CB4EF9" w:rsidRPr="00526235" w:rsidRDefault="00CB4EF9" w:rsidP="00954C10">
            <w:pPr>
              <w:rPr>
                <w:b/>
              </w:rPr>
            </w:pPr>
            <w:r w:rsidRPr="00526235">
              <w:rPr>
                <w:b/>
              </w:rPr>
              <w:t>The Hook</w:t>
            </w:r>
          </w:p>
        </w:tc>
        <w:tc>
          <w:tcPr>
            <w:tcW w:w="7070" w:type="dxa"/>
            <w:tcBorders>
              <w:top w:val="nil"/>
              <w:left w:val="single" w:sz="2" w:space="0" w:color="D9E2F3" w:themeColor="accent1" w:themeTint="33"/>
              <w:bottom w:val="single" w:sz="4" w:space="0" w:color="000000" w:themeColor="text1"/>
            </w:tcBorders>
          </w:tcPr>
          <w:p w14:paraId="55E5E224" w14:textId="77777777" w:rsidR="00CB4EF9" w:rsidRDefault="00CB4EF9" w:rsidP="00954C10"/>
        </w:tc>
      </w:tr>
      <w:tr w:rsidR="00CB4EF9" w14:paraId="6260437F" w14:textId="77777777" w:rsidTr="00CB4EF9">
        <w:trPr>
          <w:trHeight w:val="340"/>
        </w:trPr>
        <w:tc>
          <w:tcPr>
            <w:tcW w:w="704" w:type="dxa"/>
            <w:tcBorders>
              <w:bottom w:val="single" w:sz="4" w:space="0" w:color="000000" w:themeColor="text1"/>
              <w:right w:val="single" w:sz="2" w:space="0" w:color="D9E2F3" w:themeColor="accent1" w:themeTint="33"/>
            </w:tcBorders>
            <w:shd w:val="clear" w:color="auto" w:fill="auto"/>
          </w:tcPr>
          <w:p w14:paraId="6D65A0A7" w14:textId="77777777" w:rsidR="00CB4EF9" w:rsidRPr="005E4030" w:rsidRDefault="00CB4EF9" w:rsidP="00954C10">
            <w:pPr>
              <w:rPr>
                <w:bCs/>
                <w:sz w:val="20"/>
                <w:szCs w:val="20"/>
              </w:rPr>
            </w:pPr>
            <w:r>
              <w:rPr>
                <w:noProof/>
              </w:rPr>
              <w:drawing>
                <wp:inline distT="0" distB="0" distL="0" distR="0" wp14:anchorId="3F0F3307" wp14:editId="4525703B">
                  <wp:extent cx="279651" cy="288000"/>
                  <wp:effectExtent l="0" t="0" r="6350" b="0"/>
                  <wp:docPr id="80" name="Picture 80" descr="C:\Users\yolan\AppData\Local\Temp\SNAGHTML266b63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yolan\AppData\Local\Temp\SNAGHTML266b63a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651" cy="288000"/>
                          </a:xfrm>
                          <a:prstGeom prst="rect">
                            <a:avLst/>
                          </a:prstGeom>
                          <a:noFill/>
                          <a:ln>
                            <a:noFill/>
                          </a:ln>
                        </pic:spPr>
                      </pic:pic>
                    </a:graphicData>
                  </a:graphic>
                </wp:inline>
              </w:drawing>
            </w:r>
          </w:p>
        </w:tc>
        <w:tc>
          <w:tcPr>
            <w:tcW w:w="1985" w:type="dxa"/>
            <w:tcBorders>
              <w:left w:val="single" w:sz="2" w:space="0" w:color="D9E2F3" w:themeColor="accent1" w:themeTint="33"/>
              <w:bottom w:val="single" w:sz="4" w:space="0" w:color="000000" w:themeColor="text1"/>
              <w:right w:val="single" w:sz="2" w:space="0" w:color="D9E2F3" w:themeColor="accent1" w:themeTint="33"/>
            </w:tcBorders>
            <w:shd w:val="clear" w:color="auto" w:fill="D9E2F3" w:themeFill="accent1" w:themeFillTint="33"/>
            <w:vAlign w:val="center"/>
          </w:tcPr>
          <w:p w14:paraId="6ED11A21" w14:textId="77777777" w:rsidR="00CB4EF9" w:rsidRPr="00526235" w:rsidRDefault="00CB4EF9" w:rsidP="00954C10">
            <w:pPr>
              <w:rPr>
                <w:b/>
              </w:rPr>
            </w:pPr>
            <w:r w:rsidRPr="00526235">
              <w:rPr>
                <w:b/>
              </w:rPr>
              <w:t>Challenge</w:t>
            </w:r>
          </w:p>
        </w:tc>
        <w:tc>
          <w:tcPr>
            <w:tcW w:w="7070" w:type="dxa"/>
            <w:tcBorders>
              <w:left w:val="single" w:sz="2" w:space="0" w:color="D9E2F3" w:themeColor="accent1" w:themeTint="33"/>
              <w:bottom w:val="single" w:sz="4" w:space="0" w:color="000000" w:themeColor="text1"/>
            </w:tcBorders>
          </w:tcPr>
          <w:p w14:paraId="66E460BE" w14:textId="77777777" w:rsidR="00CB4EF9" w:rsidRDefault="00CB4EF9" w:rsidP="00954C10"/>
        </w:tc>
      </w:tr>
      <w:tr w:rsidR="00CB4EF9" w14:paraId="66EF8430" w14:textId="77777777" w:rsidTr="00CB4EF9">
        <w:trPr>
          <w:trHeight w:val="340"/>
        </w:trPr>
        <w:tc>
          <w:tcPr>
            <w:tcW w:w="704" w:type="dxa"/>
            <w:tcBorders>
              <w:bottom w:val="single" w:sz="4" w:space="0" w:color="000000" w:themeColor="text1"/>
              <w:right w:val="single" w:sz="2" w:space="0" w:color="D9E2F3" w:themeColor="accent1" w:themeTint="33"/>
            </w:tcBorders>
            <w:shd w:val="clear" w:color="auto" w:fill="auto"/>
          </w:tcPr>
          <w:p w14:paraId="220A3D40" w14:textId="77777777" w:rsidR="00CB4EF9" w:rsidRPr="005E4030" w:rsidRDefault="00CB4EF9" w:rsidP="00954C10">
            <w:pPr>
              <w:rPr>
                <w:bCs/>
                <w:sz w:val="20"/>
                <w:szCs w:val="20"/>
              </w:rPr>
            </w:pPr>
            <w:r>
              <w:rPr>
                <w:noProof/>
              </w:rPr>
              <w:drawing>
                <wp:inline distT="0" distB="0" distL="0" distR="0" wp14:anchorId="484F555C" wp14:editId="268A80AB">
                  <wp:extent cx="279107" cy="288000"/>
                  <wp:effectExtent l="0" t="0" r="6985" b="0"/>
                  <wp:docPr id="83" name="Picture 83" descr="C:\Users\yolan\AppData\Local\Temp\SNAGHTML2675ed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yolan\AppData\Local\Temp\SNAGHTML2675ed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107" cy="288000"/>
                          </a:xfrm>
                          <a:prstGeom prst="rect">
                            <a:avLst/>
                          </a:prstGeom>
                          <a:noFill/>
                          <a:ln>
                            <a:noFill/>
                          </a:ln>
                        </pic:spPr>
                      </pic:pic>
                    </a:graphicData>
                  </a:graphic>
                </wp:inline>
              </w:drawing>
            </w:r>
          </w:p>
        </w:tc>
        <w:tc>
          <w:tcPr>
            <w:tcW w:w="1985" w:type="dxa"/>
            <w:tcBorders>
              <w:left w:val="single" w:sz="2" w:space="0" w:color="D9E2F3" w:themeColor="accent1" w:themeTint="33"/>
              <w:bottom w:val="single" w:sz="4" w:space="0" w:color="000000" w:themeColor="text1"/>
              <w:right w:val="single" w:sz="2" w:space="0" w:color="D9E2F3" w:themeColor="accent1" w:themeTint="33"/>
            </w:tcBorders>
            <w:shd w:val="clear" w:color="auto" w:fill="D9E2F3" w:themeFill="accent1" w:themeFillTint="33"/>
            <w:vAlign w:val="center"/>
          </w:tcPr>
          <w:p w14:paraId="7DDC791E" w14:textId="77777777" w:rsidR="00CB4EF9" w:rsidRPr="00526235" w:rsidRDefault="00CB4EF9" w:rsidP="00954C10">
            <w:pPr>
              <w:rPr>
                <w:b/>
              </w:rPr>
            </w:pPr>
            <w:r w:rsidRPr="00526235">
              <w:rPr>
                <w:b/>
              </w:rPr>
              <w:t>Desire Outcome</w:t>
            </w:r>
          </w:p>
        </w:tc>
        <w:tc>
          <w:tcPr>
            <w:tcW w:w="7070" w:type="dxa"/>
            <w:tcBorders>
              <w:left w:val="single" w:sz="2" w:space="0" w:color="D9E2F3" w:themeColor="accent1" w:themeTint="33"/>
              <w:bottom w:val="single" w:sz="4" w:space="0" w:color="000000" w:themeColor="text1"/>
            </w:tcBorders>
          </w:tcPr>
          <w:p w14:paraId="0E1F6EEF" w14:textId="77777777" w:rsidR="00CB4EF9" w:rsidRDefault="00CB4EF9" w:rsidP="00954C10"/>
        </w:tc>
      </w:tr>
      <w:tr w:rsidR="00CB4EF9" w14:paraId="171B2F45" w14:textId="77777777" w:rsidTr="00CB4EF9">
        <w:trPr>
          <w:trHeight w:val="340"/>
        </w:trPr>
        <w:tc>
          <w:tcPr>
            <w:tcW w:w="704" w:type="dxa"/>
            <w:tcBorders>
              <w:bottom w:val="single" w:sz="4" w:space="0" w:color="000000" w:themeColor="text1"/>
              <w:right w:val="single" w:sz="2" w:space="0" w:color="D9E2F3" w:themeColor="accent1" w:themeTint="33"/>
            </w:tcBorders>
            <w:shd w:val="clear" w:color="auto" w:fill="auto"/>
          </w:tcPr>
          <w:p w14:paraId="0DAF1C94" w14:textId="77777777" w:rsidR="00CB4EF9" w:rsidRDefault="00CB4EF9" w:rsidP="00954C10">
            <w:pPr>
              <w:rPr>
                <w:noProof/>
              </w:rPr>
            </w:pPr>
            <w:r>
              <w:rPr>
                <w:noProof/>
              </w:rPr>
              <w:drawing>
                <wp:inline distT="0" distB="0" distL="0" distR="0" wp14:anchorId="2A76D639" wp14:editId="2C0501BB">
                  <wp:extent cx="279107" cy="288000"/>
                  <wp:effectExtent l="0" t="0" r="6985" b="0"/>
                  <wp:docPr id="84" name="Picture 84" descr="C:\Users\yolan\AppData\Local\Temp\SNAGHTML267d02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yolan\AppData\Local\Temp\SNAGHTML267d024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107" cy="288000"/>
                          </a:xfrm>
                          <a:prstGeom prst="rect">
                            <a:avLst/>
                          </a:prstGeom>
                          <a:noFill/>
                          <a:ln>
                            <a:noFill/>
                          </a:ln>
                        </pic:spPr>
                      </pic:pic>
                    </a:graphicData>
                  </a:graphic>
                </wp:inline>
              </w:drawing>
            </w:r>
          </w:p>
        </w:tc>
        <w:tc>
          <w:tcPr>
            <w:tcW w:w="1985" w:type="dxa"/>
            <w:tcBorders>
              <w:left w:val="single" w:sz="2" w:space="0" w:color="D9E2F3" w:themeColor="accent1" w:themeTint="33"/>
              <w:bottom w:val="single" w:sz="4" w:space="0" w:color="000000" w:themeColor="text1"/>
              <w:right w:val="single" w:sz="2" w:space="0" w:color="D9E2F3" w:themeColor="accent1" w:themeTint="33"/>
            </w:tcBorders>
            <w:shd w:val="clear" w:color="auto" w:fill="D9E2F3" w:themeFill="accent1" w:themeFillTint="33"/>
            <w:vAlign w:val="center"/>
          </w:tcPr>
          <w:p w14:paraId="11E805E7" w14:textId="77777777" w:rsidR="00CB4EF9" w:rsidRPr="00526235" w:rsidRDefault="00CB4EF9" w:rsidP="00954C10">
            <w:pPr>
              <w:rPr>
                <w:b/>
              </w:rPr>
            </w:pPr>
            <w:r w:rsidRPr="00526235">
              <w:rPr>
                <w:b/>
              </w:rPr>
              <w:t>Map</w:t>
            </w:r>
          </w:p>
        </w:tc>
        <w:tc>
          <w:tcPr>
            <w:tcW w:w="7070" w:type="dxa"/>
            <w:tcBorders>
              <w:left w:val="single" w:sz="2" w:space="0" w:color="D9E2F3" w:themeColor="accent1" w:themeTint="33"/>
              <w:bottom w:val="single" w:sz="4" w:space="0" w:color="000000" w:themeColor="text1"/>
            </w:tcBorders>
          </w:tcPr>
          <w:p w14:paraId="0D3721DF" w14:textId="77777777" w:rsidR="00CB4EF9" w:rsidRDefault="00CB4EF9" w:rsidP="00954C10"/>
        </w:tc>
      </w:tr>
    </w:tbl>
    <w:p w14:paraId="1B831D4D" w14:textId="77777777" w:rsidR="00587401" w:rsidRDefault="00587401">
      <w:pPr>
        <w:rPr>
          <w:b/>
          <w:bCs/>
        </w:rPr>
      </w:pPr>
    </w:p>
    <w:p w14:paraId="4001EAE6" w14:textId="62100455" w:rsidR="00FC663F" w:rsidRPr="00F315A5" w:rsidRDefault="00F315A5">
      <w:pPr>
        <w:rPr>
          <w:b/>
          <w:bCs/>
        </w:rPr>
      </w:pPr>
      <w:r w:rsidRPr="00F315A5">
        <w:rPr>
          <w:b/>
          <w:bCs/>
        </w:rPr>
        <w:t>Who is the subject t</w:t>
      </w:r>
      <w:r w:rsidR="00587401">
        <w:rPr>
          <w:b/>
          <w:bCs/>
        </w:rPr>
        <w:t>o</w:t>
      </w:r>
      <w:r w:rsidRPr="00F315A5">
        <w:rPr>
          <w:b/>
          <w:bCs/>
        </w:rPr>
        <w:t xml:space="preserve"> background check?</w:t>
      </w:r>
    </w:p>
    <w:p w14:paraId="32244349" w14:textId="6177E811" w:rsidR="00F315A5" w:rsidRPr="006B42CD" w:rsidRDefault="00F315A5">
      <w:r w:rsidRPr="006B42CD">
        <w:t>Each organization has different policies for hiring new employees. Some organizations perform a background check on all future employees, whereas other organizations prefer to conduct background checks on only those candidates that applied for positions with increased responsibility. We are an independent third party, you can be sure that either way, your case will be treated following a s</w:t>
      </w:r>
      <w:bookmarkStart w:id="0" w:name="_GoBack"/>
      <w:bookmarkEnd w:id="0"/>
      <w:r w:rsidRPr="006B42CD">
        <w:t>tandard process and methodology.</w:t>
      </w:r>
    </w:p>
    <w:p w14:paraId="500EBA87" w14:textId="6016AB87" w:rsidR="00F315A5" w:rsidRDefault="00F315A5"/>
    <w:p w14:paraId="60BF35C1" w14:textId="2CA0CF1E" w:rsidR="00F315A5" w:rsidRPr="00F315A5" w:rsidRDefault="00F315A5">
      <w:pPr>
        <w:rPr>
          <w:b/>
          <w:bCs/>
        </w:rPr>
      </w:pPr>
      <w:r w:rsidRPr="00F315A5">
        <w:rPr>
          <w:b/>
          <w:bCs/>
        </w:rPr>
        <w:t>What is a background check?</w:t>
      </w:r>
    </w:p>
    <w:p w14:paraId="30368A51" w14:textId="17FC16FE" w:rsidR="00F315A5" w:rsidRPr="006B42CD" w:rsidRDefault="00F315A5">
      <w:r w:rsidRPr="006B42CD">
        <w:t>A background check may include different types of checks, ranging from employment and education verification to criminal record, bankruptcy or adverse media checks. We will verify whether you are or were involved in litigations and may contact your former employers and institutions where you completed your education. In some cases, the background check may include an interview with us. During this interview, you will have the opportunity to explain  your career path. We may also ask you questions about other aspects of your life, in order to obtain a clear understanding of who you are.</w:t>
      </w:r>
    </w:p>
    <w:p w14:paraId="3D0ADA8D" w14:textId="646F299D" w:rsidR="00F315A5" w:rsidRDefault="00F315A5"/>
    <w:p w14:paraId="179C5670" w14:textId="4F8F55FC" w:rsidR="00F315A5" w:rsidRPr="00F315A5" w:rsidRDefault="00F315A5">
      <w:pPr>
        <w:rPr>
          <w:b/>
          <w:bCs/>
        </w:rPr>
      </w:pPr>
      <w:r w:rsidRPr="00F315A5">
        <w:rPr>
          <w:b/>
          <w:bCs/>
        </w:rPr>
        <w:t>Why is a background conducted?</w:t>
      </w:r>
    </w:p>
    <w:p w14:paraId="48E29158" w14:textId="6FD920E1" w:rsidR="00F315A5" w:rsidRDefault="00F315A5">
      <w:r w:rsidRPr="00F315A5">
        <w:t>In an increasingly globalizing market, organizations are facing difficulties to select employees with a background that properly fits their vacant positions. Ensuring that your employment and education meet the requirements of your potential future employer is crucial to manage both costs and risks. Corporations have an obligation towards their shareholders to decrease internal and external risks, from potential reputational damage to cases of fraud and corruption. To mitigate some of these risks, it is important to understand potential hires. Pre-employment screening is an increasingly popular mean to achieve that goal.  We assist organizations in conducting background checks to support such pre-employment screening processes. With years of experience and an understanding of what factors may impose certain risks on organizations</w:t>
      </w:r>
    </w:p>
    <w:p w14:paraId="0734FAB5" w14:textId="77777777" w:rsidR="00F315A5" w:rsidRDefault="00F315A5"/>
    <w:sectPr w:rsidR="00F315A5" w:rsidSect="00587401">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94382"/>
    <w:multiLevelType w:val="multilevel"/>
    <w:tmpl w:val="330E0CD8"/>
    <w:lvl w:ilvl="0">
      <w:start w:val="1"/>
      <w:numFmt w:val="decimal"/>
      <w:pStyle w:val="BulletItem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E4CFA"/>
    <w:multiLevelType w:val="hybridMultilevel"/>
    <w:tmpl w:val="8F088794"/>
    <w:lvl w:ilvl="0" w:tplc="85B6368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A5"/>
    <w:rsid w:val="00241C57"/>
    <w:rsid w:val="00476EEE"/>
    <w:rsid w:val="00587401"/>
    <w:rsid w:val="00604597"/>
    <w:rsid w:val="006B42CD"/>
    <w:rsid w:val="0076784B"/>
    <w:rsid w:val="007C517C"/>
    <w:rsid w:val="008E31C2"/>
    <w:rsid w:val="00924F44"/>
    <w:rsid w:val="009501D2"/>
    <w:rsid w:val="00AA2F7E"/>
    <w:rsid w:val="00BF6B42"/>
    <w:rsid w:val="00CB4EF9"/>
    <w:rsid w:val="00E624AC"/>
    <w:rsid w:val="00F26B1C"/>
    <w:rsid w:val="00F315A5"/>
    <w:rsid w:val="00FC66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49EFC"/>
  <w15:chartTrackingRefBased/>
  <w15:docId w15:val="{7C1CF856-E073-464F-B92E-53A70EBA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jectTitle">
    <w:name w:val="Project Title"/>
    <w:basedOn w:val="DefaultParagraphFont"/>
    <w:uiPriority w:val="1"/>
    <w:rsid w:val="00F26B1C"/>
    <w:rPr>
      <w:rFonts w:ascii="Arial" w:hAnsi="Arial"/>
      <w:b/>
      <w:sz w:val="22"/>
    </w:rPr>
  </w:style>
  <w:style w:type="paragraph" w:customStyle="1" w:styleId="BulletItems">
    <w:name w:val="Bullet Items"/>
    <w:basedOn w:val="Normal"/>
    <w:link w:val="BulletItemsChar"/>
    <w:rsid w:val="00F26B1C"/>
    <w:pPr>
      <w:numPr>
        <w:numId w:val="2"/>
      </w:numPr>
      <w:spacing w:after="0" w:line="240" w:lineRule="auto"/>
      <w:ind w:hanging="360"/>
    </w:pPr>
    <w:rPr>
      <w:lang w:val="en-US"/>
    </w:rPr>
  </w:style>
  <w:style w:type="character" w:customStyle="1" w:styleId="BulletItemsChar">
    <w:name w:val="Bullet Items Char"/>
    <w:basedOn w:val="DefaultParagraphFont"/>
    <w:link w:val="BulletItems"/>
    <w:rsid w:val="00F26B1C"/>
    <w:rPr>
      <w:lang w:val="en-US"/>
    </w:rPr>
  </w:style>
  <w:style w:type="table" w:styleId="TableGrid">
    <w:name w:val="Table Grid"/>
    <w:basedOn w:val="TableNormal"/>
    <w:uiPriority w:val="39"/>
    <w:rsid w:val="0058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4EF9"/>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2399</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Yolande Eriksen</dc:creator>
  <cp:keywords/>
  <dc:description/>
  <cp:lastModifiedBy>Yolande Eriksen</cp:lastModifiedBy>
  <cp:revision>2</cp:revision>
  <dcterms:created xsi:type="dcterms:W3CDTF">2019-07-06T02:32:00Z</dcterms:created>
  <dcterms:modified xsi:type="dcterms:W3CDTF">2019-07-09T04:47:00Z</dcterms:modified>
</cp:coreProperties>
</file>